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3397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Servizio Civile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pubblicazione della graduatoria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11/12/2019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Graduatorie Selezioni Servizio Civile Bando Ordinario </w:t>
      </w:r>
      <w:r w:rsidRPr="00F339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NOVA URBS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RELATIVE AL BANDO CON SCADENZA 17 OTTOBRE 2019   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Pubblicate le graduatorie provvisorie dei progetti di Servizio Civile‚ in attesa di convalida da parte dell'Ufficio Nazionale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Servizio Civile.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>I candidati risultati "Selezionati" riceveranno‚ dopo l'approvazione delle graduatorie‚ una email con tutte le indicazioni per iniziare il servizio.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data presunta di Inizio Servizio è il 15 </w:t>
      </w:r>
      <w:proofErr w:type="gramStart"/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proofErr w:type="gramEnd"/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2020.</w:t>
      </w: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97E">
        <w:rPr>
          <w:rFonts w:ascii="Times New Roman" w:eastAsia="Times New Roman" w:hAnsi="Times New Roman" w:cs="Times New Roman"/>
          <w:sz w:val="24"/>
          <w:szCs w:val="24"/>
          <w:lang w:eastAsia="it-IT"/>
        </w:rPr>
        <w:t>I candidati risultati "Selezionati" che nel frattempo hanno deciso di non prendere più servizio‚ sono pregati di comunicarlo tempestivamente alla mail: serviziocivile@csvlazio.org</w:t>
      </w:r>
    </w:p>
    <w:tbl>
      <w:tblPr>
        <w:tblStyle w:val="Grigliatabella"/>
        <w:tblpPr w:leftFromText="141" w:rightFromText="141" w:vertAnchor="text" w:horzAnchor="page" w:tblpX="1208" w:tblpY="730"/>
        <w:tblW w:w="0" w:type="auto"/>
        <w:tblLook w:val="04A0" w:firstRow="1" w:lastRow="0" w:firstColumn="1" w:lastColumn="0" w:noHBand="0" w:noVBand="1"/>
      </w:tblPr>
      <w:tblGrid>
        <w:gridCol w:w="3490"/>
        <w:gridCol w:w="3064"/>
        <w:gridCol w:w="2512"/>
      </w:tblGrid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idoneo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selezionato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Giulia Rosa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mamadoury diallo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SARA GABOTTI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si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IFEANYICHUKWU DIBIE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no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ALESSIA PICARDI</w:t>
            </w:r>
          </w:p>
        </w:tc>
        <w:tc>
          <w:tcPr>
            <w:tcW w:w="3064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512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no</w:t>
            </w:r>
          </w:p>
        </w:tc>
      </w:tr>
      <w:tr w:rsidR="00F3397E" w:rsidRPr="00F3397E" w:rsidTr="00F3397E">
        <w:tc>
          <w:tcPr>
            <w:tcW w:w="3490" w:type="dxa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 xml:space="preserve">MAHAMADOU BA </w:t>
            </w:r>
          </w:p>
        </w:tc>
        <w:tc>
          <w:tcPr>
            <w:tcW w:w="5576" w:type="dxa"/>
            <w:gridSpan w:val="2"/>
          </w:tcPr>
          <w:p w:rsidR="00F3397E" w:rsidRPr="00F3397E" w:rsidRDefault="00F3397E" w:rsidP="00F3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F339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  <w:t>NON PRESENTATO AL COLLOQUIO</w:t>
            </w:r>
          </w:p>
        </w:tc>
      </w:tr>
    </w:tbl>
    <w:p w:rsidR="00F3397E" w:rsidRPr="00F3397E" w:rsidRDefault="00F3397E" w:rsidP="00F3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F3397E" w:rsidRPr="00F33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E"/>
    <w:rsid w:val="00895A13"/>
    <w:rsid w:val="00953A97"/>
    <w:rsid w:val="00F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AA87"/>
  <w15:chartTrackingRefBased/>
  <w15:docId w15:val="{1AF80A5B-87E7-42B7-8FE3-5C0602D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97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2019-12-11T08:05:00Z</dcterms:created>
  <dcterms:modified xsi:type="dcterms:W3CDTF">2019-12-11T08:15:00Z</dcterms:modified>
</cp:coreProperties>
</file>